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4173CE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737075">
        <w:rPr>
          <w:rFonts w:ascii="Tahoma" w:hAnsi="Tahoma" w:cs="Tahoma"/>
          <w:snapToGrid/>
          <w:color w:val="000000" w:themeColor="text1"/>
          <w:sz w:val="24"/>
          <w:szCs w:val="24"/>
        </w:rPr>
        <w:t>17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737075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4173CE" w:rsidRPr="004173CE">
        <w:rPr>
          <w:rFonts w:ascii="Tahoma" w:hAnsi="Tahoma" w:cs="Tahoma"/>
          <w:b/>
          <w:color w:val="000000" w:themeColor="text1"/>
        </w:rPr>
        <w:t>Химии</w:t>
      </w:r>
      <w:r w:rsidR="00FC16FD">
        <w:rPr>
          <w:rFonts w:ascii="Tahoma" w:hAnsi="Tahoma" w:cs="Tahoma"/>
          <w:b/>
          <w:color w:val="000000" w:themeColor="text1"/>
        </w:rPr>
        <w:t xml:space="preserve"> </w:t>
      </w:r>
      <w:r w:rsidR="00263639" w:rsidRPr="004173CE">
        <w:rPr>
          <w:rFonts w:ascii="Tahoma" w:hAnsi="Tahoma" w:cs="Tahoma"/>
          <w:b/>
          <w:color w:val="000000" w:themeColor="text1"/>
        </w:rPr>
        <w:t>(группа</w:t>
      </w:r>
      <w:proofErr w:type="gramStart"/>
      <w:r w:rsidR="00263639" w:rsidRPr="004173CE">
        <w:rPr>
          <w:rFonts w:ascii="Tahoma" w:hAnsi="Tahoma" w:cs="Tahoma"/>
          <w:b/>
          <w:color w:val="000000" w:themeColor="text1"/>
        </w:rPr>
        <w:t xml:space="preserve"> </w:t>
      </w:r>
      <w:r w:rsidR="004173CE" w:rsidRPr="004173CE">
        <w:rPr>
          <w:rFonts w:ascii="Tahoma" w:hAnsi="Tahoma" w:cs="Tahoma"/>
          <w:b/>
          <w:color w:val="000000" w:themeColor="text1"/>
        </w:rPr>
        <w:t>И</w:t>
      </w:r>
      <w:proofErr w:type="gramEnd"/>
      <w:r w:rsidR="004173CE" w:rsidRPr="004173CE">
        <w:rPr>
          <w:rFonts w:ascii="Tahoma" w:hAnsi="Tahoma" w:cs="Tahoma"/>
          <w:b/>
          <w:color w:val="000000" w:themeColor="text1"/>
        </w:rPr>
        <w:t>,</w:t>
      </w:r>
      <w:r w:rsidR="002C6D85" w:rsidRPr="004173CE">
        <w:rPr>
          <w:rFonts w:ascii="Tahoma" w:hAnsi="Tahoma" w:cs="Tahoma"/>
          <w:b/>
          <w:color w:val="000000" w:themeColor="text1"/>
        </w:rPr>
        <w:t xml:space="preserve"> подгрупп</w:t>
      </w:r>
      <w:r w:rsidR="004173CE" w:rsidRPr="004173CE">
        <w:rPr>
          <w:rFonts w:ascii="Tahoma" w:hAnsi="Tahoma" w:cs="Tahoma"/>
          <w:b/>
          <w:color w:val="000000" w:themeColor="text1"/>
        </w:rPr>
        <w:t>ы ИА – химия лабораторная, ИБ – оборудование лабораторное</w:t>
      </w:r>
      <w:r w:rsidR="00090EA4" w:rsidRPr="004173CE">
        <w:rPr>
          <w:rFonts w:ascii="Tahoma" w:hAnsi="Tahoma" w:cs="Tahoma"/>
          <w:b/>
          <w:color w:val="000000" w:themeColor="text1"/>
        </w:rPr>
        <w:t>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915C2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4173C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60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9A373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9A373A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FC16FD" w:rsidP="002C6D8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2C6D85">
              <w:rPr>
                <w:rFonts w:ascii="Tahoma" w:hAnsi="Tahoma" w:cs="Tahoma"/>
                <w:sz w:val="20"/>
              </w:rPr>
              <w:t>4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2C6D85">
              <w:rPr>
                <w:rFonts w:ascii="Tahoma" w:hAnsi="Tahoma" w:cs="Tahoma"/>
                <w:sz w:val="20"/>
              </w:rPr>
              <w:t>33</w:t>
            </w:r>
            <w:r w:rsidR="00E25A4A">
              <w:rPr>
                <w:rFonts w:ascii="Tahoma" w:hAnsi="Tahoma" w:cs="Tahoma"/>
                <w:sz w:val="20"/>
              </w:rPr>
              <w:t>.</w:t>
            </w:r>
            <w:r w:rsidR="002C6D85">
              <w:rPr>
                <w:rFonts w:ascii="Tahoma" w:hAnsi="Tahoma" w:cs="Tahoma"/>
                <w:sz w:val="20"/>
              </w:rPr>
              <w:t>20</w:t>
            </w:r>
            <w:r w:rsidR="00E25A4A">
              <w:rPr>
                <w:rFonts w:ascii="Tahoma" w:hAnsi="Tahoma" w:cs="Tahoma"/>
                <w:sz w:val="20"/>
              </w:rPr>
              <w:t>.000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2C6D85" w:rsidRPr="002C6D85" w:rsidRDefault="00FC16FD" w:rsidP="002C6D8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</w:t>
            </w:r>
            <w:r w:rsidR="002C6D85">
              <w:rPr>
                <w:rFonts w:ascii="Tahoma" w:hAnsi="Tahoma" w:cs="Tahoma"/>
                <w:sz w:val="20"/>
              </w:rPr>
              <w:t>4</w:t>
            </w:r>
            <w:r>
              <w:rPr>
                <w:rFonts w:ascii="Tahoma" w:hAnsi="Tahoma" w:cs="Tahoma"/>
                <w:sz w:val="20"/>
              </w:rPr>
              <w:t>.</w:t>
            </w:r>
            <w:r w:rsidR="002C6D85">
              <w:rPr>
                <w:rFonts w:ascii="Tahoma" w:hAnsi="Tahoma" w:cs="Tahoma"/>
                <w:sz w:val="20"/>
              </w:rPr>
              <w:t>20.3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4173CE" w:rsidP="00D75AE8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73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Химии (группа</w:t>
            </w:r>
            <w:proofErr w:type="gramStart"/>
            <w:r w:rsidRPr="004173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И</w:t>
            </w:r>
            <w:proofErr w:type="gramEnd"/>
            <w:r w:rsidRPr="004173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 подгруппы ИА – химия лабораторная, ИБ – оборудование лабораторное)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4173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1 470 470,74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4173CE" w:rsidRDefault="004173CE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106 241,63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НДС;</w:t>
            </w:r>
          </w:p>
          <w:p w:rsidR="007435DD" w:rsidRDefault="004173CE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1 606 142,20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НДС.</w:t>
            </w:r>
          </w:p>
          <w:p w:rsidR="004173CE" w:rsidRDefault="004173CE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4173CE" w:rsidRPr="004173CE">
              <w:rPr>
                <w:rFonts w:ascii="Tahoma" w:hAnsi="Tahoma" w:cs="Tahoma"/>
                <w:b/>
                <w:sz w:val="20"/>
                <w:highlight w:val="yellow"/>
              </w:rPr>
              <w:t>27</w:t>
            </w:r>
            <w:r w:rsidR="00477C2A" w:rsidRPr="004173C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D75AE8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173CE" w:rsidRPr="004173C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07</w:t>
            </w:r>
            <w:r w:rsidR="00894F57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4173C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4173CE" w:rsidRPr="004173C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737075" w:rsidRPr="00737075">
              <w:rPr>
                <w:rFonts w:ascii="Tahoma" w:hAnsi="Tahoma" w:cs="Tahoma"/>
                <w:b/>
                <w:sz w:val="20"/>
                <w:highlight w:val="yellow"/>
              </w:rPr>
              <w:t>8</w:t>
            </w:r>
            <w:r w:rsidR="00FC16FD" w:rsidRPr="004173CE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4173CE" w:rsidRPr="004173CE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4173CE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173CE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6D6453" w:rsidRPr="006D64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13</w:t>
            </w:r>
            <w:r w:rsidR="00894F57" w:rsidRPr="006D64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D645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D75AE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100353" w:rsidRPr="004F785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6D645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1475C" w:rsidRPr="00D75A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D75AE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D645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C16F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Документы, входящие в состав Заявки (Предложения)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л. Весь пакет файлов может быть заархивирован в формат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3CE" w:rsidRDefault="004173CE" w:rsidP="001C56F5">
      <w:pPr>
        <w:spacing w:after="0"/>
      </w:pPr>
      <w:r>
        <w:separator/>
      </w:r>
    </w:p>
  </w:endnote>
  <w:endnote w:type="continuationSeparator" w:id="0">
    <w:p w:rsidR="004173CE" w:rsidRDefault="004173C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3CE" w:rsidRDefault="004173CE" w:rsidP="001C56F5">
      <w:pPr>
        <w:spacing w:after="0"/>
      </w:pPr>
      <w:r>
        <w:separator/>
      </w:r>
    </w:p>
  </w:footnote>
  <w:footnote w:type="continuationSeparator" w:id="0">
    <w:p w:rsidR="004173CE" w:rsidRDefault="004173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CE" w:rsidRDefault="009A373A" w:rsidP="002D21B5">
    <w:pPr>
      <w:pStyle w:val="af8"/>
      <w:jc w:val="center"/>
    </w:pPr>
    <w:fldSimple w:instr=" PAGE   \* MERGEFORMAT ">
      <w:r w:rsidR="00737075">
        <w:rPr>
          <w:noProof/>
        </w:rPr>
        <w:t>8</w:t>
      </w:r>
    </w:fldSimple>
  </w:p>
  <w:p w:rsidR="004173CE" w:rsidRDefault="004173C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53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29A2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6D85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1FDF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3CE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4F7858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453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680C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37075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73A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CF0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AE8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1995F-AD55-4400-9285-286CCF7A3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22</Pages>
  <Words>6447</Words>
  <Characters>44061</Characters>
  <Application>Microsoft Office Word</Application>
  <DocSecurity>0</DocSecurity>
  <Lines>367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50408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67</cp:revision>
  <cp:lastPrinted>2019-02-04T06:44:00Z</cp:lastPrinted>
  <dcterms:created xsi:type="dcterms:W3CDTF">2019-07-12T11:27:00Z</dcterms:created>
  <dcterms:modified xsi:type="dcterms:W3CDTF">2020-04-17T13:05:00Z</dcterms:modified>
</cp:coreProperties>
</file>